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3"/>
        <w:gridCol w:w="4107"/>
        <w:gridCol w:w="3822"/>
      </w:tblGrid>
      <w:tr w:rsidR="00DF4D28" w:rsidRPr="00DF4D28" w14:paraId="32EC88EF" w14:textId="77777777" w:rsidTr="00DF4D28">
        <w:trPr>
          <w:gridAfter w:val="1"/>
          <w:wAfter w:w="1652" w:type="pct"/>
          <w:tblCellSpacing w:w="15" w:type="dxa"/>
        </w:trPr>
        <w:tc>
          <w:tcPr>
            <w:tcW w:w="3321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891"/>
            </w:tblGrid>
            <w:tr w:rsidR="00DF4D28" w:rsidRPr="00DF4D28" w14:paraId="0ED6D71F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52CC9E04" w14:textId="77777777" w:rsidR="00DF4D28" w:rsidRPr="00DF4D28" w:rsidRDefault="00DF4D28" w:rsidP="00DF4D28">
                  <w:pPr>
                    <w:spacing w:before="240" w:after="240"/>
                    <w:rPr>
                      <w:rFonts w:ascii="Arial" w:hAnsi="Arial" w:cs="Arial"/>
                      <w:b/>
                      <w:noProof/>
                      <w:color w:val="808080" w:themeColor="background1" w:themeShade="80"/>
                      <w:szCs w:val="24"/>
                    </w:rPr>
                  </w:pPr>
                  <w:r w:rsidRPr="00DF4D28">
                    <w:rPr>
                      <w:rFonts w:ascii="Arial" w:hAnsi="Arial" w:cs="Arial"/>
                      <w:b/>
                      <w:noProof/>
                      <w:color w:val="808080" w:themeColor="background1" w:themeShade="80"/>
                      <w:szCs w:val="24"/>
                    </w:rPr>
                    <w:t>Legutóbbi módosítás: 05-01-2026</w:t>
                  </w:r>
                </w:p>
              </w:tc>
            </w:tr>
          </w:tbl>
          <w:p w14:paraId="630787AB" w14:textId="77777777" w:rsidR="00DF4D28" w:rsidRPr="00DF4D28" w:rsidRDefault="00DF4D28" w:rsidP="00DF4D28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</w:p>
        </w:tc>
      </w:tr>
      <w:tr w:rsidR="00DF4D28" w:rsidRPr="00DF4D28" w14:paraId="6A3A9F26" w14:textId="77777777" w:rsidTr="00DF4D28">
        <w:tblPrEx>
          <w:tblCellSpacing w:w="0" w:type="nil"/>
          <w:shd w:val="clear" w:color="auto" w:fill="auto"/>
        </w:tblPrEx>
        <w:tc>
          <w:tcPr>
            <w:tcW w:w="1538" w:type="pct"/>
            <w:vAlign w:val="center"/>
            <w:hideMark/>
          </w:tcPr>
          <w:p w14:paraId="374DFC30" w14:textId="77777777" w:rsidR="00DF4D28" w:rsidRPr="00DF4D28" w:rsidRDefault="00DF4D28" w:rsidP="00DF4D28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DF4D28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Rendelésszám</w:t>
            </w:r>
          </w:p>
        </w:tc>
        <w:tc>
          <w:tcPr>
            <w:tcW w:w="343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5D07C3A" w14:textId="77777777" w:rsidR="00DF4D28" w:rsidRPr="00DF4D28" w:rsidRDefault="00DF4D28" w:rsidP="00DF4D28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  <w:r w:rsidRPr="00DF4D28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t>098822</w:t>
            </w:r>
          </w:p>
        </w:tc>
      </w:tr>
      <w:tr w:rsidR="00DF4D28" w:rsidRPr="00DF4D28" w14:paraId="680DAC74" w14:textId="77777777" w:rsidTr="00DF4D28">
        <w:tblPrEx>
          <w:tblCellSpacing w:w="0" w:type="nil"/>
          <w:shd w:val="clear" w:color="auto" w:fill="auto"/>
        </w:tblPrEx>
        <w:tc>
          <w:tcPr>
            <w:tcW w:w="1538" w:type="pct"/>
            <w:vAlign w:val="center"/>
            <w:hideMark/>
          </w:tcPr>
          <w:p w14:paraId="65F86C17" w14:textId="77777777" w:rsidR="00DF4D28" w:rsidRPr="00DF4D28" w:rsidRDefault="00DF4D28" w:rsidP="00DF4D28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DF4D28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Érvényességi időszak:</w:t>
            </w:r>
          </w:p>
        </w:tc>
        <w:tc>
          <w:tcPr>
            <w:tcW w:w="343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6578ECB" w14:textId="77777777" w:rsidR="00DF4D28" w:rsidRPr="00DF4D28" w:rsidRDefault="00DF4D28" w:rsidP="00DF4D28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  <w:r w:rsidRPr="00DF4D28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t>01-10-2025  -  31-12-2025</w:t>
            </w:r>
          </w:p>
        </w:tc>
      </w:tr>
      <w:tr w:rsidR="00DF4D28" w:rsidRPr="00DF4D28" w14:paraId="1C20A5FE" w14:textId="77777777" w:rsidTr="00DF4D28">
        <w:tblPrEx>
          <w:tblCellSpacing w:w="0" w:type="nil"/>
          <w:shd w:val="clear" w:color="auto" w:fill="auto"/>
        </w:tblPrEx>
        <w:tc>
          <w:tcPr>
            <w:tcW w:w="1538" w:type="pct"/>
            <w:vAlign w:val="center"/>
            <w:hideMark/>
          </w:tcPr>
          <w:p w14:paraId="6F9DCC82" w14:textId="77777777" w:rsidR="00DF4D28" w:rsidRPr="00DF4D28" w:rsidRDefault="00DF4D28" w:rsidP="00DF4D28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DF4D28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Származások:</w:t>
            </w:r>
          </w:p>
        </w:tc>
        <w:tc>
          <w:tcPr>
            <w:tcW w:w="343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3BB866C" w14:textId="77777777" w:rsidR="00DF4D28" w:rsidRPr="00DF4D28" w:rsidRDefault="00DF4D28" w:rsidP="00DF4D28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  <w:r w:rsidRPr="00DF4D28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t>Koreai Köztársaság</w:t>
            </w:r>
          </w:p>
        </w:tc>
      </w:tr>
      <w:tr w:rsidR="00DF4D28" w:rsidRPr="00DF4D28" w14:paraId="4A8938BD" w14:textId="77777777" w:rsidTr="00DF4D28">
        <w:tblPrEx>
          <w:tblCellSpacing w:w="0" w:type="nil"/>
          <w:shd w:val="clear" w:color="auto" w:fill="auto"/>
        </w:tblPrEx>
        <w:tc>
          <w:tcPr>
            <w:tcW w:w="1538" w:type="pct"/>
            <w:vAlign w:val="center"/>
            <w:hideMark/>
          </w:tcPr>
          <w:p w14:paraId="2B8CC310" w14:textId="77777777" w:rsidR="00DF4D28" w:rsidRPr="00DF4D28" w:rsidRDefault="00DF4D28" w:rsidP="00DF4D28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DF4D28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Kezdeti mennyiség:</w:t>
            </w:r>
          </w:p>
        </w:tc>
        <w:tc>
          <w:tcPr>
            <w:tcW w:w="343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22402B8" w14:textId="77777777" w:rsidR="00DF4D28" w:rsidRPr="00DF4D28" w:rsidRDefault="00DF4D28" w:rsidP="00DF4D28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  <w:r w:rsidRPr="00DF4D28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t>169918440  Kilogramm</w:t>
            </w:r>
          </w:p>
        </w:tc>
      </w:tr>
      <w:tr w:rsidR="00DF4D28" w:rsidRPr="00DF4D28" w14:paraId="222835E3" w14:textId="77777777" w:rsidTr="00DF4D28">
        <w:tblPrEx>
          <w:tblCellSpacing w:w="0" w:type="nil"/>
          <w:shd w:val="clear" w:color="auto" w:fill="auto"/>
        </w:tblPrEx>
        <w:tc>
          <w:tcPr>
            <w:tcW w:w="1538" w:type="pct"/>
            <w:vAlign w:val="center"/>
            <w:hideMark/>
          </w:tcPr>
          <w:p w14:paraId="0D529A15" w14:textId="77777777" w:rsidR="00DF4D28" w:rsidRPr="00DF4D28" w:rsidRDefault="00DF4D28" w:rsidP="00DF4D28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DF4D28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Mennyiség</w:t>
            </w:r>
          </w:p>
        </w:tc>
        <w:tc>
          <w:tcPr>
            <w:tcW w:w="343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4EDCEED" w14:textId="77777777" w:rsidR="00DF4D28" w:rsidRPr="00DF4D28" w:rsidRDefault="00DF4D28" w:rsidP="00DF4D28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  <w:r w:rsidRPr="00DF4D28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t>169725568.604  Kilogramm</w:t>
            </w:r>
          </w:p>
        </w:tc>
      </w:tr>
      <w:tr w:rsidR="00DF4D28" w:rsidRPr="00DF4D28" w14:paraId="4E19E4A2" w14:textId="77777777" w:rsidTr="00DF4D28">
        <w:tblPrEx>
          <w:tblCellSpacing w:w="0" w:type="nil"/>
          <w:shd w:val="clear" w:color="auto" w:fill="auto"/>
        </w:tblPrEx>
        <w:tc>
          <w:tcPr>
            <w:tcW w:w="1538" w:type="pct"/>
            <w:vAlign w:val="center"/>
            <w:hideMark/>
          </w:tcPr>
          <w:p w14:paraId="7BA80C7E" w14:textId="77777777" w:rsidR="00DF4D28" w:rsidRPr="00DF4D28" w:rsidRDefault="00DF4D28" w:rsidP="00DF4D28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DF4D28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Egyenleg</w:t>
            </w:r>
          </w:p>
        </w:tc>
        <w:tc>
          <w:tcPr>
            <w:tcW w:w="343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8F44577" w14:textId="77777777" w:rsidR="00DF4D28" w:rsidRPr="00DF4D28" w:rsidRDefault="00DF4D28" w:rsidP="00DF4D28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  <w:r w:rsidRPr="00DF4D28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t>20  Kilogramm</w:t>
            </w:r>
          </w:p>
        </w:tc>
      </w:tr>
      <w:tr w:rsidR="00DF4D28" w:rsidRPr="00DF4D28" w14:paraId="5E5C7B43" w14:textId="77777777" w:rsidTr="00DF4D28">
        <w:tblPrEx>
          <w:tblCellSpacing w:w="0" w:type="nil"/>
          <w:shd w:val="clear" w:color="auto" w:fill="auto"/>
        </w:tblPrEx>
        <w:tc>
          <w:tcPr>
            <w:tcW w:w="1538" w:type="pct"/>
            <w:hideMark/>
          </w:tcPr>
          <w:p w14:paraId="5265052D" w14:textId="77777777" w:rsidR="00DF4D28" w:rsidRPr="00DF4D28" w:rsidRDefault="00DF4D28" w:rsidP="00DF4D28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DF4D28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Átvitt mennyiség</w:t>
            </w:r>
          </w:p>
        </w:tc>
        <w:tc>
          <w:tcPr>
            <w:tcW w:w="343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64"/>
              <w:gridCol w:w="795"/>
              <w:gridCol w:w="1423"/>
              <w:gridCol w:w="1064"/>
              <w:gridCol w:w="1468"/>
            </w:tblGrid>
            <w:tr w:rsidR="00DF4D28" w:rsidRPr="00DF4D28" w14:paraId="3048DF83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8845F86" w14:textId="77777777" w:rsidR="00DF4D28" w:rsidRPr="00DF4D28" w:rsidRDefault="00DF4D28" w:rsidP="00DF4D28">
                  <w:pPr>
                    <w:spacing w:before="240" w:after="240"/>
                    <w:rPr>
                      <w:rFonts w:ascii="Arial" w:hAnsi="Arial" w:cs="Arial"/>
                      <w:b/>
                      <w:noProof/>
                      <w:color w:val="808080" w:themeColor="background1" w:themeShade="80"/>
                      <w:szCs w:val="24"/>
                    </w:rPr>
                  </w:pPr>
                  <w:r w:rsidRPr="00DF4D28">
                    <w:rPr>
                      <w:rFonts w:ascii="Arial" w:hAnsi="Arial" w:cs="Arial"/>
                      <w:b/>
                      <w:noProof/>
                      <w:color w:val="808080" w:themeColor="background1" w:themeShade="80"/>
                      <w:szCs w:val="24"/>
                    </w:rPr>
                    <w:t>1321248.604  Kilogramm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95158CB" w14:textId="77777777" w:rsidR="00DF4D28" w:rsidRPr="00DF4D28" w:rsidRDefault="00DF4D28" w:rsidP="00DF4D28">
                  <w:pPr>
                    <w:spacing w:before="240" w:after="240"/>
                    <w:rPr>
                      <w:rFonts w:ascii="Arial" w:hAnsi="Arial" w:cs="Arial"/>
                      <w:b/>
                      <w:i/>
                      <w:iCs/>
                      <w:noProof/>
                      <w:color w:val="808080" w:themeColor="background1" w:themeShade="80"/>
                      <w:szCs w:val="24"/>
                    </w:rPr>
                  </w:pPr>
                  <w:r w:rsidRPr="00DF4D28">
                    <w:rPr>
                      <w:rFonts w:ascii="Arial" w:hAnsi="Arial" w:cs="Arial"/>
                      <w:b/>
                      <w:i/>
                      <w:iCs/>
                      <w:noProof/>
                      <w:color w:val="808080" w:themeColor="background1" w:themeShade="80"/>
                      <w:szCs w:val="24"/>
                    </w:rPr>
                    <w:t>From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0C837AB" w14:textId="77777777" w:rsidR="00DF4D28" w:rsidRPr="00DF4D28" w:rsidRDefault="00DF4D28" w:rsidP="00DF4D28">
                  <w:pPr>
                    <w:spacing w:before="240" w:after="240"/>
                    <w:rPr>
                      <w:rFonts w:ascii="Arial" w:hAnsi="Arial" w:cs="Arial"/>
                      <w:b/>
                      <w:noProof/>
                      <w:color w:val="808080" w:themeColor="background1" w:themeShade="80"/>
                      <w:szCs w:val="24"/>
                    </w:rPr>
                  </w:pPr>
                  <w:r w:rsidRPr="00DF4D28">
                    <w:rPr>
                      <w:rFonts w:ascii="Arial" w:hAnsi="Arial" w:cs="Arial"/>
                      <w:b/>
                      <w:noProof/>
                      <w:color w:val="808080" w:themeColor="background1" w:themeShade="80"/>
                      <w:szCs w:val="24"/>
                    </w:rPr>
                    <w:t>ON 098822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C0C5F62" w14:textId="77777777" w:rsidR="00DF4D28" w:rsidRPr="00DF4D28" w:rsidRDefault="00DF4D28" w:rsidP="00DF4D28">
                  <w:pPr>
                    <w:spacing w:before="240" w:after="240"/>
                    <w:rPr>
                      <w:rFonts w:ascii="Arial" w:hAnsi="Arial" w:cs="Arial"/>
                      <w:b/>
                      <w:i/>
                      <w:iCs/>
                      <w:noProof/>
                      <w:color w:val="808080" w:themeColor="background1" w:themeShade="80"/>
                      <w:szCs w:val="24"/>
                    </w:rPr>
                  </w:pPr>
                  <w:r w:rsidRPr="00DF4D28">
                    <w:rPr>
                      <w:rFonts w:ascii="Arial" w:hAnsi="Arial" w:cs="Arial"/>
                      <w:b/>
                      <w:i/>
                      <w:iCs/>
                      <w:noProof/>
                      <w:color w:val="808080" w:themeColor="background1" w:themeShade="80"/>
                      <w:szCs w:val="24"/>
                    </w:rPr>
                    <w:t>Validity period</w:t>
                  </w:r>
                </w:p>
              </w:tc>
              <w:tc>
                <w:tcPr>
                  <w:tcW w:w="0" w:type="auto"/>
                  <w:tcMar>
                    <w:top w:w="15" w:type="dxa"/>
                    <w:left w:w="150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1B3F849" w14:textId="77777777" w:rsidR="00DF4D28" w:rsidRPr="00DF4D28" w:rsidRDefault="00DF4D28" w:rsidP="00DF4D28">
                  <w:pPr>
                    <w:spacing w:before="240" w:after="240"/>
                    <w:rPr>
                      <w:rFonts w:ascii="Arial" w:hAnsi="Arial" w:cs="Arial"/>
                      <w:b/>
                      <w:noProof/>
                      <w:color w:val="808080" w:themeColor="background1" w:themeShade="80"/>
                      <w:szCs w:val="24"/>
                    </w:rPr>
                  </w:pPr>
                  <w:r w:rsidRPr="00DF4D28">
                    <w:rPr>
                      <w:rFonts w:ascii="Arial" w:hAnsi="Arial" w:cs="Arial"/>
                      <w:b/>
                      <w:noProof/>
                      <w:color w:val="808080" w:themeColor="background1" w:themeShade="80"/>
                      <w:szCs w:val="24"/>
                    </w:rPr>
                    <w:t>01-07-2025  -  30-09-2025</w:t>
                  </w:r>
                </w:p>
              </w:tc>
            </w:tr>
          </w:tbl>
          <w:p w14:paraId="76B37A01" w14:textId="77777777" w:rsidR="00DF4D28" w:rsidRPr="00DF4D28" w:rsidRDefault="00DF4D28" w:rsidP="00DF4D28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</w:p>
        </w:tc>
      </w:tr>
      <w:tr w:rsidR="00DF4D28" w:rsidRPr="00DF4D28" w14:paraId="7CB18F9E" w14:textId="77777777" w:rsidTr="00DF4D28">
        <w:tblPrEx>
          <w:tblCellSpacing w:w="0" w:type="nil"/>
          <w:shd w:val="clear" w:color="auto" w:fill="auto"/>
        </w:tblPrEx>
        <w:tc>
          <w:tcPr>
            <w:tcW w:w="1538" w:type="pct"/>
            <w:vAlign w:val="center"/>
            <w:hideMark/>
          </w:tcPr>
          <w:p w14:paraId="1CF19FC5" w14:textId="77777777" w:rsidR="00DF4D28" w:rsidRPr="00DF4D28" w:rsidRDefault="00DF4D28" w:rsidP="00DF4D28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DF4D28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Kimerülési időpont:</w:t>
            </w:r>
          </w:p>
        </w:tc>
        <w:tc>
          <w:tcPr>
            <w:tcW w:w="343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C8B07A7" w14:textId="77777777" w:rsidR="00DF4D28" w:rsidRPr="00DF4D28" w:rsidRDefault="00DF4D28" w:rsidP="00DF4D28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</w:p>
        </w:tc>
      </w:tr>
      <w:tr w:rsidR="00DF4D28" w:rsidRPr="00DF4D28" w14:paraId="39C030A2" w14:textId="77777777" w:rsidTr="00DF4D28">
        <w:tblPrEx>
          <w:tblCellSpacing w:w="0" w:type="nil"/>
          <w:shd w:val="clear" w:color="auto" w:fill="auto"/>
        </w:tblPrEx>
        <w:tc>
          <w:tcPr>
            <w:tcW w:w="1538" w:type="pct"/>
            <w:vAlign w:val="center"/>
            <w:hideMark/>
          </w:tcPr>
          <w:p w14:paraId="42DFADA3" w14:textId="77777777" w:rsidR="00DF4D28" w:rsidRPr="00DF4D28" w:rsidRDefault="00DF4D28" w:rsidP="00DF4D28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DF4D28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Kritikus</w:t>
            </w:r>
          </w:p>
        </w:tc>
        <w:tc>
          <w:tcPr>
            <w:tcW w:w="343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A152F31" w14:textId="77777777" w:rsidR="00DF4D28" w:rsidRPr="00DF4D28" w:rsidRDefault="00DF4D28" w:rsidP="00DF4D28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  <w:r w:rsidRPr="00DF4D28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t>Igen</w:t>
            </w:r>
          </w:p>
        </w:tc>
      </w:tr>
      <w:tr w:rsidR="00DF4D28" w:rsidRPr="00DF4D28" w14:paraId="7F230CA9" w14:textId="77777777" w:rsidTr="00DF4D28">
        <w:tblPrEx>
          <w:tblCellSpacing w:w="0" w:type="nil"/>
          <w:shd w:val="clear" w:color="auto" w:fill="auto"/>
        </w:tblPrEx>
        <w:tc>
          <w:tcPr>
            <w:tcW w:w="1538" w:type="pct"/>
            <w:vAlign w:val="center"/>
            <w:hideMark/>
          </w:tcPr>
          <w:p w14:paraId="1D169BC8" w14:textId="77777777" w:rsidR="00DF4D28" w:rsidRPr="00DF4D28" w:rsidRDefault="00DF4D28" w:rsidP="00DF4D28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DF4D28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Utolsó import időpontja</w:t>
            </w:r>
          </w:p>
        </w:tc>
        <w:tc>
          <w:tcPr>
            <w:tcW w:w="343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76314D6" w14:textId="77777777" w:rsidR="00DF4D28" w:rsidRPr="00DF4D28" w:rsidRDefault="00DF4D28" w:rsidP="00DF4D28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  <w:r w:rsidRPr="00DF4D28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t>11-12-2025</w:t>
            </w:r>
          </w:p>
        </w:tc>
      </w:tr>
      <w:tr w:rsidR="00DF4D28" w:rsidRPr="00DF4D28" w14:paraId="01EE931A" w14:textId="77777777" w:rsidTr="00DF4D28">
        <w:tblPrEx>
          <w:tblCellSpacing w:w="0" w:type="nil"/>
          <w:shd w:val="clear" w:color="auto" w:fill="auto"/>
        </w:tblPrEx>
        <w:tc>
          <w:tcPr>
            <w:tcW w:w="1538" w:type="pct"/>
            <w:vAlign w:val="center"/>
            <w:hideMark/>
          </w:tcPr>
          <w:p w14:paraId="7EA9B510" w14:textId="77777777" w:rsidR="00DF4D28" w:rsidRPr="00DF4D28" w:rsidRDefault="00DF4D28" w:rsidP="00DF4D28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DF4D28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Legutóbbi kiosztási időpont</w:t>
            </w:r>
          </w:p>
        </w:tc>
        <w:tc>
          <w:tcPr>
            <w:tcW w:w="343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F9428D0" w14:textId="77777777" w:rsidR="00DF4D28" w:rsidRPr="00DF4D28" w:rsidRDefault="00DF4D28" w:rsidP="00DF4D28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  <w:r w:rsidRPr="00DF4D28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t>18-12-2025</w:t>
            </w:r>
          </w:p>
        </w:tc>
      </w:tr>
      <w:tr w:rsidR="00DF4D28" w:rsidRPr="00DF4D28" w14:paraId="18DB5D07" w14:textId="77777777" w:rsidTr="00DF4D28">
        <w:tblPrEx>
          <w:tblCellSpacing w:w="0" w:type="nil"/>
          <w:shd w:val="clear" w:color="auto" w:fill="auto"/>
        </w:tblPrEx>
        <w:tc>
          <w:tcPr>
            <w:tcW w:w="1538" w:type="pct"/>
            <w:vAlign w:val="center"/>
            <w:hideMark/>
          </w:tcPr>
          <w:p w14:paraId="388DF043" w14:textId="77777777" w:rsidR="00DF4D28" w:rsidRPr="00DF4D28" w:rsidRDefault="00DF4D28" w:rsidP="00DF4D28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DF4D28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lastRenderedPageBreak/>
              <w:t>teljes várakozó mennyiség (</w:t>
            </w:r>
            <w:hyperlink r:id="rId10" w:history="1">
              <w:r w:rsidRPr="00DF4D28">
                <w:rPr>
                  <w:rStyle w:val="Hiperhivatkozs"/>
                  <w:rFonts w:ascii="Arial" w:hAnsi="Arial" w:cs="Arial"/>
                  <w:b/>
                  <w:bCs/>
                  <w:i/>
                  <w:iCs/>
                  <w:noProof/>
                  <w:szCs w:val="24"/>
                </w:rPr>
                <w:t>indikativ</w:t>
              </w:r>
            </w:hyperlink>
            <w:r w:rsidRPr="00DF4D28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)</w:t>
            </w:r>
          </w:p>
        </w:tc>
        <w:tc>
          <w:tcPr>
            <w:tcW w:w="343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8470D70" w14:textId="77777777" w:rsidR="00DF4D28" w:rsidRPr="00DF4D28" w:rsidRDefault="00DF4D28" w:rsidP="00DF4D28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  <w:r w:rsidRPr="00DF4D28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t>0</w:t>
            </w:r>
          </w:p>
        </w:tc>
      </w:tr>
      <w:tr w:rsidR="00DF4D28" w:rsidRPr="00DF4D28" w14:paraId="3832C14B" w14:textId="77777777" w:rsidTr="00DF4D28">
        <w:tblPrEx>
          <w:tblCellSpacing w:w="0" w:type="nil"/>
          <w:shd w:val="clear" w:color="auto" w:fill="auto"/>
        </w:tblPrEx>
        <w:tc>
          <w:tcPr>
            <w:tcW w:w="1538" w:type="pct"/>
            <w:vAlign w:val="center"/>
            <w:hideMark/>
          </w:tcPr>
          <w:p w14:paraId="328C9921" w14:textId="77777777" w:rsidR="00DF4D28" w:rsidRPr="00DF4D28" w:rsidRDefault="00DF4D28" w:rsidP="00DF4D28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DF4D28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Zárolási időszak</w:t>
            </w:r>
          </w:p>
        </w:tc>
        <w:tc>
          <w:tcPr>
            <w:tcW w:w="343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6DB5AAF" w14:textId="77777777" w:rsidR="00DF4D28" w:rsidRPr="00DF4D28" w:rsidRDefault="00DF4D28" w:rsidP="00DF4D28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  <w:r w:rsidRPr="00DF4D28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t>06-01-2026  -  20-01-2026</w:t>
            </w:r>
          </w:p>
        </w:tc>
      </w:tr>
      <w:tr w:rsidR="00DF4D28" w:rsidRPr="00DF4D28" w14:paraId="125EAB85" w14:textId="77777777" w:rsidTr="00DF4D28">
        <w:tblPrEx>
          <w:tblCellSpacing w:w="0" w:type="nil"/>
          <w:shd w:val="clear" w:color="auto" w:fill="auto"/>
        </w:tblPrEx>
        <w:tc>
          <w:tcPr>
            <w:tcW w:w="1538" w:type="pct"/>
            <w:vAlign w:val="center"/>
            <w:hideMark/>
          </w:tcPr>
          <w:p w14:paraId="0E2E2C4C" w14:textId="77777777" w:rsidR="00DF4D28" w:rsidRPr="00DF4D28" w:rsidRDefault="00DF4D28" w:rsidP="00DF4D28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DF4D28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Felfüggesztési időszak</w:t>
            </w:r>
          </w:p>
        </w:tc>
        <w:tc>
          <w:tcPr>
            <w:tcW w:w="343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C660F1E" w14:textId="77777777" w:rsidR="00DF4D28" w:rsidRPr="00DF4D28" w:rsidRDefault="00DF4D28" w:rsidP="00DF4D28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</w:p>
        </w:tc>
      </w:tr>
      <w:tr w:rsidR="00DF4D28" w:rsidRPr="00DF4D28" w14:paraId="7FCB2719" w14:textId="77777777" w:rsidTr="00DF4D28">
        <w:tblPrEx>
          <w:tblCellSpacing w:w="0" w:type="nil"/>
          <w:shd w:val="clear" w:color="auto" w:fill="auto"/>
        </w:tblPrEx>
        <w:tc>
          <w:tcPr>
            <w:tcW w:w="1538" w:type="pct"/>
            <w:vAlign w:val="center"/>
            <w:hideMark/>
          </w:tcPr>
          <w:p w14:paraId="54E6DAF1" w14:textId="77777777" w:rsidR="00DF4D28" w:rsidRPr="00DF4D28" w:rsidRDefault="00DF4D28" w:rsidP="00DF4D28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DF4D28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Kiosztott százalék az utolsó kiosztáskor</w:t>
            </w:r>
          </w:p>
        </w:tc>
        <w:tc>
          <w:tcPr>
            <w:tcW w:w="343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376A3049" w14:textId="77777777" w:rsidR="00DF4D28" w:rsidRPr="00DF4D28" w:rsidRDefault="00DF4D28" w:rsidP="00DF4D28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  <w:r w:rsidRPr="00DF4D28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t>0</w:t>
            </w:r>
          </w:p>
        </w:tc>
      </w:tr>
      <w:tr w:rsidR="00DF4D28" w:rsidRPr="00DF4D28" w14:paraId="34F79B28" w14:textId="77777777" w:rsidTr="00DF4D28">
        <w:tblPrEx>
          <w:tblCellSpacing w:w="0" w:type="nil"/>
          <w:shd w:val="clear" w:color="auto" w:fill="auto"/>
        </w:tblPrEx>
        <w:tc>
          <w:tcPr>
            <w:tcW w:w="1538" w:type="pct"/>
            <w:vAlign w:val="center"/>
            <w:hideMark/>
          </w:tcPr>
          <w:p w14:paraId="2FA7EE55" w14:textId="77777777" w:rsidR="00DF4D28" w:rsidRPr="00DF4D28" w:rsidRDefault="00DF4D28" w:rsidP="00DF4D28">
            <w:pPr>
              <w:spacing w:before="240" w:after="240"/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</w:pPr>
            <w:r w:rsidRPr="00DF4D28">
              <w:rPr>
                <w:rFonts w:ascii="Arial" w:hAnsi="Arial" w:cs="Arial"/>
                <w:b/>
                <w:bCs/>
                <w:i/>
                <w:iCs/>
                <w:noProof/>
                <w:color w:val="808080" w:themeColor="background1" w:themeShade="80"/>
                <w:szCs w:val="24"/>
              </w:rPr>
              <w:t>Kapcsolódó TARIC kód(ok)</w:t>
            </w:r>
          </w:p>
        </w:tc>
        <w:tc>
          <w:tcPr>
            <w:tcW w:w="3435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86EFD48" w14:textId="77777777" w:rsidR="00DF4D28" w:rsidRPr="00DF4D28" w:rsidRDefault="00DF4D28" w:rsidP="00DF4D28">
            <w:pPr>
              <w:spacing w:before="240" w:after="240"/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</w:pPr>
            <w:hyperlink r:id="rId11" w:history="1">
              <w:r w:rsidRPr="00DF4D28">
                <w:rPr>
                  <w:rStyle w:val="Hiperhivatkozs"/>
                  <w:rFonts w:ascii="Arial" w:hAnsi="Arial" w:cs="Arial"/>
                  <w:b/>
                  <w:noProof/>
                  <w:szCs w:val="24"/>
                </w:rPr>
                <w:t>7210 20 00 00</w:t>
              </w:r>
            </w:hyperlink>
            <w:r w:rsidRPr="00DF4D28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br/>
            </w:r>
            <w:hyperlink r:id="rId12" w:history="1">
              <w:r w:rsidRPr="00DF4D28">
                <w:rPr>
                  <w:rStyle w:val="Hiperhivatkozs"/>
                  <w:rFonts w:ascii="Arial" w:hAnsi="Arial" w:cs="Arial"/>
                  <w:b/>
                  <w:noProof/>
                  <w:szCs w:val="24"/>
                </w:rPr>
                <w:t>7210 30 00 00</w:t>
              </w:r>
            </w:hyperlink>
            <w:r w:rsidRPr="00DF4D28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br/>
            </w:r>
            <w:hyperlink r:id="rId13" w:history="1">
              <w:r w:rsidRPr="00DF4D28">
                <w:rPr>
                  <w:rStyle w:val="Hiperhivatkozs"/>
                  <w:rFonts w:ascii="Arial" w:hAnsi="Arial" w:cs="Arial"/>
                  <w:b/>
                  <w:noProof/>
                  <w:szCs w:val="24"/>
                </w:rPr>
                <w:t>7210 41 00 80</w:t>
              </w:r>
            </w:hyperlink>
            <w:r w:rsidRPr="00DF4D28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br/>
            </w:r>
            <w:hyperlink r:id="rId14" w:history="1">
              <w:r w:rsidRPr="00DF4D28">
                <w:rPr>
                  <w:rStyle w:val="Hiperhivatkozs"/>
                  <w:rFonts w:ascii="Arial" w:hAnsi="Arial" w:cs="Arial"/>
                  <w:b/>
                  <w:noProof/>
                  <w:szCs w:val="24"/>
                </w:rPr>
                <w:t>7210 49 00 80</w:t>
              </w:r>
            </w:hyperlink>
            <w:r w:rsidRPr="00DF4D28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br/>
            </w:r>
            <w:hyperlink r:id="rId15" w:history="1">
              <w:r w:rsidRPr="00DF4D28">
                <w:rPr>
                  <w:rStyle w:val="Hiperhivatkozs"/>
                  <w:rFonts w:ascii="Arial" w:hAnsi="Arial" w:cs="Arial"/>
                  <w:b/>
                  <w:noProof/>
                  <w:szCs w:val="24"/>
                </w:rPr>
                <w:t>7210 61 00 80</w:t>
              </w:r>
            </w:hyperlink>
            <w:r w:rsidRPr="00DF4D28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br/>
            </w:r>
            <w:hyperlink r:id="rId16" w:history="1">
              <w:r w:rsidRPr="00DF4D28">
                <w:rPr>
                  <w:rStyle w:val="Hiperhivatkozs"/>
                  <w:rFonts w:ascii="Arial" w:hAnsi="Arial" w:cs="Arial"/>
                  <w:b/>
                  <w:noProof/>
                  <w:szCs w:val="24"/>
                </w:rPr>
                <w:t>7210 69 00 80</w:t>
              </w:r>
            </w:hyperlink>
            <w:r w:rsidRPr="00DF4D28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br/>
            </w:r>
            <w:hyperlink r:id="rId17" w:history="1">
              <w:r w:rsidRPr="00DF4D28">
                <w:rPr>
                  <w:rStyle w:val="Hiperhivatkozs"/>
                  <w:rFonts w:ascii="Arial" w:hAnsi="Arial" w:cs="Arial"/>
                  <w:b/>
                  <w:noProof/>
                  <w:szCs w:val="24"/>
                </w:rPr>
                <w:t>7210 90 80 00</w:t>
              </w:r>
            </w:hyperlink>
            <w:r w:rsidRPr="00DF4D28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br/>
            </w:r>
            <w:hyperlink r:id="rId18" w:history="1">
              <w:r w:rsidRPr="00DF4D28">
                <w:rPr>
                  <w:rStyle w:val="Hiperhivatkozs"/>
                  <w:rFonts w:ascii="Arial" w:hAnsi="Arial" w:cs="Arial"/>
                  <w:b/>
                  <w:noProof/>
                  <w:szCs w:val="24"/>
                </w:rPr>
                <w:t>7212 20 00 00</w:t>
              </w:r>
            </w:hyperlink>
            <w:r w:rsidRPr="00DF4D28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br/>
            </w:r>
            <w:hyperlink r:id="rId19" w:history="1">
              <w:r w:rsidRPr="00DF4D28">
                <w:rPr>
                  <w:rStyle w:val="Hiperhivatkozs"/>
                  <w:rFonts w:ascii="Arial" w:hAnsi="Arial" w:cs="Arial"/>
                  <w:b/>
                  <w:noProof/>
                  <w:szCs w:val="24"/>
                </w:rPr>
                <w:t>7212 30 00 80</w:t>
              </w:r>
            </w:hyperlink>
            <w:r w:rsidRPr="00DF4D28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br/>
            </w:r>
            <w:hyperlink r:id="rId20" w:history="1">
              <w:r w:rsidRPr="00DF4D28">
                <w:rPr>
                  <w:rStyle w:val="Hiperhivatkozs"/>
                  <w:rFonts w:ascii="Arial" w:hAnsi="Arial" w:cs="Arial"/>
                  <w:b/>
                  <w:noProof/>
                  <w:szCs w:val="24"/>
                </w:rPr>
                <w:t>7212 50 30 00</w:t>
              </w:r>
            </w:hyperlink>
            <w:r w:rsidRPr="00DF4D28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br/>
            </w:r>
            <w:hyperlink r:id="rId21" w:history="1">
              <w:r w:rsidRPr="00DF4D28">
                <w:rPr>
                  <w:rStyle w:val="Hiperhivatkozs"/>
                  <w:rFonts w:ascii="Arial" w:hAnsi="Arial" w:cs="Arial"/>
                  <w:b/>
                  <w:noProof/>
                  <w:szCs w:val="24"/>
                </w:rPr>
                <w:t>7212 50 40 00</w:t>
              </w:r>
            </w:hyperlink>
            <w:r w:rsidRPr="00DF4D28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br/>
            </w:r>
            <w:hyperlink r:id="rId22" w:history="1">
              <w:r w:rsidRPr="00DF4D28">
                <w:rPr>
                  <w:rStyle w:val="Hiperhivatkozs"/>
                  <w:rFonts w:ascii="Arial" w:hAnsi="Arial" w:cs="Arial"/>
                  <w:b/>
                  <w:noProof/>
                  <w:szCs w:val="24"/>
                </w:rPr>
                <w:t>7212 50 61 80</w:t>
              </w:r>
            </w:hyperlink>
            <w:r w:rsidRPr="00DF4D28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br/>
            </w:r>
            <w:hyperlink r:id="rId23" w:history="1">
              <w:r w:rsidRPr="00DF4D28">
                <w:rPr>
                  <w:rStyle w:val="Hiperhivatkozs"/>
                  <w:rFonts w:ascii="Arial" w:hAnsi="Arial" w:cs="Arial"/>
                  <w:b/>
                  <w:noProof/>
                  <w:szCs w:val="24"/>
                </w:rPr>
                <w:t>7212 50 69 80</w:t>
              </w:r>
            </w:hyperlink>
            <w:r w:rsidRPr="00DF4D28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br/>
            </w:r>
            <w:hyperlink r:id="rId24" w:history="1">
              <w:r w:rsidRPr="00DF4D28">
                <w:rPr>
                  <w:rStyle w:val="Hiperhivatkozs"/>
                  <w:rFonts w:ascii="Arial" w:hAnsi="Arial" w:cs="Arial"/>
                  <w:b/>
                  <w:noProof/>
                  <w:szCs w:val="24"/>
                </w:rPr>
                <w:t>7212 50 90 00</w:t>
              </w:r>
            </w:hyperlink>
            <w:r w:rsidRPr="00DF4D28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br/>
            </w:r>
            <w:hyperlink r:id="rId25" w:history="1">
              <w:r w:rsidRPr="00DF4D28">
                <w:rPr>
                  <w:rStyle w:val="Hiperhivatkozs"/>
                  <w:rFonts w:ascii="Arial" w:hAnsi="Arial" w:cs="Arial"/>
                  <w:b/>
                  <w:noProof/>
                  <w:szCs w:val="24"/>
                </w:rPr>
                <w:t>7225 91 00 00</w:t>
              </w:r>
            </w:hyperlink>
            <w:r w:rsidRPr="00DF4D28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br/>
            </w:r>
            <w:hyperlink r:id="rId26" w:history="1">
              <w:r w:rsidRPr="00DF4D28">
                <w:rPr>
                  <w:rStyle w:val="Hiperhivatkozs"/>
                  <w:rFonts w:ascii="Arial" w:hAnsi="Arial" w:cs="Arial"/>
                  <w:b/>
                  <w:noProof/>
                  <w:szCs w:val="24"/>
                </w:rPr>
                <w:t>7225 92 00 80</w:t>
              </w:r>
            </w:hyperlink>
            <w:r w:rsidRPr="00DF4D28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br/>
            </w:r>
            <w:hyperlink r:id="rId27" w:history="1">
              <w:r w:rsidRPr="00DF4D28">
                <w:rPr>
                  <w:rStyle w:val="Hiperhivatkozs"/>
                  <w:rFonts w:ascii="Arial" w:hAnsi="Arial" w:cs="Arial"/>
                  <w:b/>
                  <w:noProof/>
                  <w:szCs w:val="24"/>
                </w:rPr>
                <w:t>7225 99 00 25</w:t>
              </w:r>
            </w:hyperlink>
            <w:r w:rsidRPr="00DF4D28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br/>
            </w:r>
            <w:hyperlink r:id="rId28" w:history="1">
              <w:r w:rsidRPr="00DF4D28">
                <w:rPr>
                  <w:rStyle w:val="Hiperhivatkozs"/>
                  <w:rFonts w:ascii="Arial" w:hAnsi="Arial" w:cs="Arial"/>
                  <w:b/>
                  <w:noProof/>
                  <w:szCs w:val="24"/>
                </w:rPr>
                <w:t>7225 99 00 95</w:t>
              </w:r>
            </w:hyperlink>
            <w:r w:rsidRPr="00DF4D28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br/>
            </w:r>
            <w:hyperlink r:id="rId29" w:history="1">
              <w:r w:rsidRPr="00DF4D28">
                <w:rPr>
                  <w:rStyle w:val="Hiperhivatkozs"/>
                  <w:rFonts w:ascii="Arial" w:hAnsi="Arial" w:cs="Arial"/>
                  <w:b/>
                  <w:noProof/>
                  <w:szCs w:val="24"/>
                </w:rPr>
                <w:t>7226 99 10 00</w:t>
              </w:r>
            </w:hyperlink>
            <w:r w:rsidRPr="00DF4D28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br/>
            </w:r>
            <w:hyperlink r:id="rId30" w:history="1">
              <w:r w:rsidRPr="00DF4D28">
                <w:rPr>
                  <w:rStyle w:val="Hiperhivatkozs"/>
                  <w:rFonts w:ascii="Arial" w:hAnsi="Arial" w:cs="Arial"/>
                  <w:b/>
                  <w:noProof/>
                  <w:szCs w:val="24"/>
                </w:rPr>
                <w:t>7226 99 30 90</w:t>
              </w:r>
            </w:hyperlink>
            <w:r w:rsidRPr="00DF4D28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br/>
            </w:r>
            <w:hyperlink r:id="rId31" w:history="1">
              <w:r w:rsidRPr="00DF4D28">
                <w:rPr>
                  <w:rStyle w:val="Hiperhivatkozs"/>
                  <w:rFonts w:ascii="Arial" w:hAnsi="Arial" w:cs="Arial"/>
                  <w:b/>
                  <w:noProof/>
                  <w:szCs w:val="24"/>
                </w:rPr>
                <w:t>7226 99 70 19</w:t>
              </w:r>
            </w:hyperlink>
            <w:r w:rsidRPr="00DF4D28">
              <w:rPr>
                <w:rFonts w:ascii="Arial" w:hAnsi="Arial" w:cs="Arial"/>
                <w:b/>
                <w:noProof/>
                <w:color w:val="808080" w:themeColor="background1" w:themeShade="80"/>
                <w:szCs w:val="24"/>
              </w:rPr>
              <w:br/>
            </w:r>
            <w:hyperlink r:id="rId32" w:history="1">
              <w:r w:rsidRPr="00DF4D28">
                <w:rPr>
                  <w:rStyle w:val="Hiperhivatkozs"/>
                  <w:rFonts w:ascii="Arial" w:hAnsi="Arial" w:cs="Arial"/>
                  <w:b/>
                  <w:noProof/>
                  <w:szCs w:val="24"/>
                </w:rPr>
                <w:t>7226 99 70 96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33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563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6C24"/>
    <w:rsid w:val="00006C40"/>
    <w:rsid w:val="0000752D"/>
    <w:rsid w:val="00007AE5"/>
    <w:rsid w:val="00007B70"/>
    <w:rsid w:val="00014340"/>
    <w:rsid w:val="0002079C"/>
    <w:rsid w:val="000210A4"/>
    <w:rsid w:val="00022CCE"/>
    <w:rsid w:val="00026712"/>
    <w:rsid w:val="00027781"/>
    <w:rsid w:val="00030C24"/>
    <w:rsid w:val="0003175B"/>
    <w:rsid w:val="00031E8F"/>
    <w:rsid w:val="00032583"/>
    <w:rsid w:val="00033665"/>
    <w:rsid w:val="000358E9"/>
    <w:rsid w:val="00040E03"/>
    <w:rsid w:val="000437FA"/>
    <w:rsid w:val="000459A8"/>
    <w:rsid w:val="00060F87"/>
    <w:rsid w:val="00062802"/>
    <w:rsid w:val="000634A9"/>
    <w:rsid w:val="0006462C"/>
    <w:rsid w:val="000660FA"/>
    <w:rsid w:val="000724A3"/>
    <w:rsid w:val="000725CE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60AB"/>
    <w:rsid w:val="00097116"/>
    <w:rsid w:val="00097D57"/>
    <w:rsid w:val="00097DE6"/>
    <w:rsid w:val="000A13BA"/>
    <w:rsid w:val="000A15E1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6A6D"/>
    <w:rsid w:val="00113762"/>
    <w:rsid w:val="00117ADA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5141"/>
    <w:rsid w:val="001A6BA4"/>
    <w:rsid w:val="001B0D26"/>
    <w:rsid w:val="001B153F"/>
    <w:rsid w:val="001B2888"/>
    <w:rsid w:val="001B2D00"/>
    <w:rsid w:val="001B319D"/>
    <w:rsid w:val="001B395E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57E0"/>
    <w:rsid w:val="0020660F"/>
    <w:rsid w:val="00211CC8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91B40"/>
    <w:rsid w:val="00291E71"/>
    <w:rsid w:val="002929E6"/>
    <w:rsid w:val="002937CF"/>
    <w:rsid w:val="002A143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BE2"/>
    <w:rsid w:val="00313040"/>
    <w:rsid w:val="00313875"/>
    <w:rsid w:val="00321703"/>
    <w:rsid w:val="003259AA"/>
    <w:rsid w:val="0032756A"/>
    <w:rsid w:val="003278D8"/>
    <w:rsid w:val="00327981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6CB6"/>
    <w:rsid w:val="003E28F1"/>
    <w:rsid w:val="003E2DCE"/>
    <w:rsid w:val="003E3BDC"/>
    <w:rsid w:val="003E5449"/>
    <w:rsid w:val="003E6D1C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4214"/>
    <w:rsid w:val="004547D3"/>
    <w:rsid w:val="00455DF3"/>
    <w:rsid w:val="00456A02"/>
    <w:rsid w:val="004576EC"/>
    <w:rsid w:val="00457E9E"/>
    <w:rsid w:val="00463259"/>
    <w:rsid w:val="00464803"/>
    <w:rsid w:val="00467703"/>
    <w:rsid w:val="004706FC"/>
    <w:rsid w:val="00471971"/>
    <w:rsid w:val="004719C7"/>
    <w:rsid w:val="004722CA"/>
    <w:rsid w:val="00473A27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7AC"/>
    <w:rsid w:val="004B6DFE"/>
    <w:rsid w:val="004C0ACA"/>
    <w:rsid w:val="004C0B9D"/>
    <w:rsid w:val="004C0F27"/>
    <w:rsid w:val="004C31C7"/>
    <w:rsid w:val="004C4DDF"/>
    <w:rsid w:val="004C4FE5"/>
    <w:rsid w:val="004C5F4A"/>
    <w:rsid w:val="004C7F06"/>
    <w:rsid w:val="004D3969"/>
    <w:rsid w:val="004D4019"/>
    <w:rsid w:val="004D7A17"/>
    <w:rsid w:val="004E3BF7"/>
    <w:rsid w:val="004E45AF"/>
    <w:rsid w:val="004E56E3"/>
    <w:rsid w:val="004F33CB"/>
    <w:rsid w:val="004F3972"/>
    <w:rsid w:val="004F3A20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64CD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6276"/>
    <w:rsid w:val="005750D0"/>
    <w:rsid w:val="00576A32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C0A8F"/>
    <w:rsid w:val="005C0C1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FB1"/>
    <w:rsid w:val="006133EA"/>
    <w:rsid w:val="00615D53"/>
    <w:rsid w:val="006167A4"/>
    <w:rsid w:val="0062754B"/>
    <w:rsid w:val="0063038B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53A"/>
    <w:rsid w:val="006A415D"/>
    <w:rsid w:val="006A7B5F"/>
    <w:rsid w:val="006B07DC"/>
    <w:rsid w:val="006B081C"/>
    <w:rsid w:val="006B0A65"/>
    <w:rsid w:val="006B19F5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D0B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700961"/>
    <w:rsid w:val="00702130"/>
    <w:rsid w:val="0070676D"/>
    <w:rsid w:val="0070748D"/>
    <w:rsid w:val="00717D66"/>
    <w:rsid w:val="0072107B"/>
    <w:rsid w:val="00722780"/>
    <w:rsid w:val="00723F41"/>
    <w:rsid w:val="00725193"/>
    <w:rsid w:val="00725D1A"/>
    <w:rsid w:val="00725E7E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50AC"/>
    <w:rsid w:val="00756EF1"/>
    <w:rsid w:val="00767421"/>
    <w:rsid w:val="00772380"/>
    <w:rsid w:val="0077708D"/>
    <w:rsid w:val="0078069B"/>
    <w:rsid w:val="007857C1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5053"/>
    <w:rsid w:val="007E72F0"/>
    <w:rsid w:val="007F0517"/>
    <w:rsid w:val="007F13D2"/>
    <w:rsid w:val="007F4EC1"/>
    <w:rsid w:val="007F5021"/>
    <w:rsid w:val="007F55D5"/>
    <w:rsid w:val="007F57FF"/>
    <w:rsid w:val="0080099E"/>
    <w:rsid w:val="00805D71"/>
    <w:rsid w:val="008125B1"/>
    <w:rsid w:val="008129B1"/>
    <w:rsid w:val="00815DC6"/>
    <w:rsid w:val="00817846"/>
    <w:rsid w:val="00820628"/>
    <w:rsid w:val="00824231"/>
    <w:rsid w:val="00825F24"/>
    <w:rsid w:val="00831421"/>
    <w:rsid w:val="008323E1"/>
    <w:rsid w:val="008352AB"/>
    <w:rsid w:val="0083577C"/>
    <w:rsid w:val="00846BC5"/>
    <w:rsid w:val="00851B4A"/>
    <w:rsid w:val="00852CEE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D1FE7"/>
    <w:rsid w:val="008D3539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93A"/>
    <w:rsid w:val="009027AB"/>
    <w:rsid w:val="00906B6A"/>
    <w:rsid w:val="0091515D"/>
    <w:rsid w:val="00915EAC"/>
    <w:rsid w:val="0091766E"/>
    <w:rsid w:val="009205ED"/>
    <w:rsid w:val="00921305"/>
    <w:rsid w:val="00923652"/>
    <w:rsid w:val="00924281"/>
    <w:rsid w:val="00931FD2"/>
    <w:rsid w:val="00933F53"/>
    <w:rsid w:val="00934BB4"/>
    <w:rsid w:val="00941DA1"/>
    <w:rsid w:val="009430DD"/>
    <w:rsid w:val="009451D7"/>
    <w:rsid w:val="00950284"/>
    <w:rsid w:val="0095047D"/>
    <w:rsid w:val="00950541"/>
    <w:rsid w:val="00954858"/>
    <w:rsid w:val="00956FD5"/>
    <w:rsid w:val="00961867"/>
    <w:rsid w:val="00966EE2"/>
    <w:rsid w:val="00971040"/>
    <w:rsid w:val="00975062"/>
    <w:rsid w:val="00976909"/>
    <w:rsid w:val="00976F50"/>
    <w:rsid w:val="00981B64"/>
    <w:rsid w:val="00986E34"/>
    <w:rsid w:val="00990DEC"/>
    <w:rsid w:val="00992A47"/>
    <w:rsid w:val="00995665"/>
    <w:rsid w:val="0099623C"/>
    <w:rsid w:val="0099687C"/>
    <w:rsid w:val="009A04D2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3EDF"/>
    <w:rsid w:val="009E501F"/>
    <w:rsid w:val="009F0D56"/>
    <w:rsid w:val="009F44FD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609B"/>
    <w:rsid w:val="00A3519B"/>
    <w:rsid w:val="00A35278"/>
    <w:rsid w:val="00A43FDA"/>
    <w:rsid w:val="00A4499C"/>
    <w:rsid w:val="00A44D0B"/>
    <w:rsid w:val="00A4651B"/>
    <w:rsid w:val="00A545BC"/>
    <w:rsid w:val="00A5531B"/>
    <w:rsid w:val="00A5552A"/>
    <w:rsid w:val="00A57782"/>
    <w:rsid w:val="00A57A2B"/>
    <w:rsid w:val="00A60FA6"/>
    <w:rsid w:val="00A618B7"/>
    <w:rsid w:val="00A62930"/>
    <w:rsid w:val="00A63A1B"/>
    <w:rsid w:val="00A65D96"/>
    <w:rsid w:val="00A67F01"/>
    <w:rsid w:val="00A728A4"/>
    <w:rsid w:val="00A758DE"/>
    <w:rsid w:val="00A764E1"/>
    <w:rsid w:val="00A81729"/>
    <w:rsid w:val="00A862DB"/>
    <w:rsid w:val="00A90D67"/>
    <w:rsid w:val="00A9152A"/>
    <w:rsid w:val="00A91B2E"/>
    <w:rsid w:val="00A9287F"/>
    <w:rsid w:val="00A9483D"/>
    <w:rsid w:val="00AA127B"/>
    <w:rsid w:val="00AA42F8"/>
    <w:rsid w:val="00AA4502"/>
    <w:rsid w:val="00AA53F8"/>
    <w:rsid w:val="00AA7C27"/>
    <w:rsid w:val="00AA7E0B"/>
    <w:rsid w:val="00AB02F6"/>
    <w:rsid w:val="00AB1B59"/>
    <w:rsid w:val="00AB4DEC"/>
    <w:rsid w:val="00AC0179"/>
    <w:rsid w:val="00AC0FE7"/>
    <w:rsid w:val="00AC12AC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55A6"/>
    <w:rsid w:val="00B70F05"/>
    <w:rsid w:val="00B73AD2"/>
    <w:rsid w:val="00B77573"/>
    <w:rsid w:val="00B8091E"/>
    <w:rsid w:val="00B86B62"/>
    <w:rsid w:val="00B8789C"/>
    <w:rsid w:val="00B92B4C"/>
    <w:rsid w:val="00B97AC8"/>
    <w:rsid w:val="00BA20DC"/>
    <w:rsid w:val="00BA3BD7"/>
    <w:rsid w:val="00BB0B6A"/>
    <w:rsid w:val="00BB5662"/>
    <w:rsid w:val="00BB6294"/>
    <w:rsid w:val="00BC5ED4"/>
    <w:rsid w:val="00BC6C26"/>
    <w:rsid w:val="00BD180C"/>
    <w:rsid w:val="00BD6625"/>
    <w:rsid w:val="00BD6B89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406D9"/>
    <w:rsid w:val="00C42309"/>
    <w:rsid w:val="00C4458D"/>
    <w:rsid w:val="00C544DF"/>
    <w:rsid w:val="00C557BA"/>
    <w:rsid w:val="00C55D8D"/>
    <w:rsid w:val="00C575AB"/>
    <w:rsid w:val="00C64B7F"/>
    <w:rsid w:val="00C72CCA"/>
    <w:rsid w:val="00C75F90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7AD8"/>
    <w:rsid w:val="00CB0B1D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50971"/>
    <w:rsid w:val="00D50D21"/>
    <w:rsid w:val="00D511C8"/>
    <w:rsid w:val="00D51F7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6459"/>
    <w:rsid w:val="00DF131A"/>
    <w:rsid w:val="00DF1F3A"/>
    <w:rsid w:val="00DF4D28"/>
    <w:rsid w:val="00DF4D8A"/>
    <w:rsid w:val="00DF6368"/>
    <w:rsid w:val="00DF655D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6AE"/>
    <w:rsid w:val="00E43778"/>
    <w:rsid w:val="00E45CC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7F76"/>
    <w:rsid w:val="00E759FD"/>
    <w:rsid w:val="00E75E98"/>
    <w:rsid w:val="00E773DD"/>
    <w:rsid w:val="00E81E60"/>
    <w:rsid w:val="00E85B59"/>
    <w:rsid w:val="00E86D07"/>
    <w:rsid w:val="00E87C99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66C5"/>
    <w:rsid w:val="00EC0C6C"/>
    <w:rsid w:val="00EC0DEE"/>
    <w:rsid w:val="00EC459F"/>
    <w:rsid w:val="00EC496E"/>
    <w:rsid w:val="00EC658C"/>
    <w:rsid w:val="00ED4369"/>
    <w:rsid w:val="00ED51DD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4FA4"/>
    <w:rsid w:val="00EF7E36"/>
    <w:rsid w:val="00F03156"/>
    <w:rsid w:val="00F03F32"/>
    <w:rsid w:val="00F148D9"/>
    <w:rsid w:val="00F14FBA"/>
    <w:rsid w:val="00F15114"/>
    <w:rsid w:val="00F231D4"/>
    <w:rsid w:val="00F23E12"/>
    <w:rsid w:val="00F33990"/>
    <w:rsid w:val="00F362B8"/>
    <w:rsid w:val="00F37A91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A197E"/>
    <w:rsid w:val="00FA603D"/>
    <w:rsid w:val="00FB0389"/>
    <w:rsid w:val="00FB4136"/>
    <w:rsid w:val="00FB6786"/>
    <w:rsid w:val="00FC0785"/>
    <w:rsid w:val="00FC1D9A"/>
    <w:rsid w:val="00FC2789"/>
    <w:rsid w:val="00FC2FED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3AE"/>
    <w:rsid w:val="00FF1C89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63201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ec.europa.eu/taxation_customs/dds2/taric/goods_description.jsp?Lang=hu&amp;Taric=7210410080&amp;SimDate=20251001" TargetMode="External"/><Relationship Id="rId18" Type="http://schemas.openxmlformats.org/officeDocument/2006/relationships/hyperlink" Target="https://ec.europa.eu/taxation_customs/dds2/taric/goods_description.jsp?Lang=hu&amp;Taric=7212200000&amp;SimDate=20251001" TargetMode="External"/><Relationship Id="rId26" Type="http://schemas.openxmlformats.org/officeDocument/2006/relationships/hyperlink" Target="https://ec.europa.eu/taxation_customs/dds2/taric/goods_description.jsp?Lang=hu&amp;Taric=7225920080&amp;SimDate=20251001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ec.europa.eu/taxation_customs/dds2/taric/goods_description.jsp?Lang=hu&amp;Taric=7212504000&amp;SimDate=20251001" TargetMode="External"/><Relationship Id="rId34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hyperlink" Target="https://ec.europa.eu/taxation_customs/dds2/taric/goods_description.jsp?Lang=hu&amp;Taric=7210300000&amp;SimDate=20251001" TargetMode="External"/><Relationship Id="rId17" Type="http://schemas.openxmlformats.org/officeDocument/2006/relationships/hyperlink" Target="https://ec.europa.eu/taxation_customs/dds2/taric/goods_description.jsp?Lang=hu&amp;Taric=7210908000&amp;SimDate=20251001" TargetMode="External"/><Relationship Id="rId25" Type="http://schemas.openxmlformats.org/officeDocument/2006/relationships/hyperlink" Target="https://ec.europa.eu/taxation_customs/dds2/taric/goods_description.jsp?Lang=hu&amp;Taric=7225910000&amp;SimDate=20251001" TargetMode="External"/><Relationship Id="rId33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hyperlink" Target="https://ec.europa.eu/taxation_customs/dds2/taric/goods_description.jsp?Lang=hu&amp;Taric=7210690080&amp;SimDate=20251001" TargetMode="External"/><Relationship Id="rId20" Type="http://schemas.openxmlformats.org/officeDocument/2006/relationships/hyperlink" Target="https://ec.europa.eu/taxation_customs/dds2/taric/goods_description.jsp?Lang=hu&amp;Taric=7212503000&amp;SimDate=20251001" TargetMode="External"/><Relationship Id="rId29" Type="http://schemas.openxmlformats.org/officeDocument/2006/relationships/hyperlink" Target="https://ec.europa.eu/taxation_customs/dds2/taric/goods_description.jsp?Lang=hu&amp;Taric=7226991000&amp;SimDate=20251001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c.europa.eu/taxation_customs/dds2/taric/goods_description.jsp?Lang=hu&amp;Taric=7210200000&amp;SimDate=20251001" TargetMode="External"/><Relationship Id="rId24" Type="http://schemas.openxmlformats.org/officeDocument/2006/relationships/hyperlink" Target="https://ec.europa.eu/taxation_customs/dds2/taric/goods_description.jsp?Lang=hu&amp;Taric=7212509000&amp;SimDate=20251001" TargetMode="External"/><Relationship Id="rId32" Type="http://schemas.openxmlformats.org/officeDocument/2006/relationships/hyperlink" Target="https://ec.europa.eu/taxation_customs/dds2/taric/goods_description.jsp?Lang=hu&amp;Taric=7226997096&amp;SimDate=20251001" TargetMode="External"/><Relationship Id="rId5" Type="http://schemas.openxmlformats.org/officeDocument/2006/relationships/styles" Target="styles.xml"/><Relationship Id="rId15" Type="http://schemas.openxmlformats.org/officeDocument/2006/relationships/hyperlink" Target="https://ec.europa.eu/taxation_customs/dds2/taric/goods_description.jsp?Lang=hu&amp;Taric=7210610080&amp;SimDate=20251001" TargetMode="External"/><Relationship Id="rId23" Type="http://schemas.openxmlformats.org/officeDocument/2006/relationships/hyperlink" Target="https://ec.europa.eu/taxation_customs/dds2/taric/goods_description.jsp?Lang=hu&amp;Taric=7212506980&amp;SimDate=20251001" TargetMode="External"/><Relationship Id="rId28" Type="http://schemas.openxmlformats.org/officeDocument/2006/relationships/hyperlink" Target="https://ec.europa.eu/taxation_customs/dds2/taric/goods_description.jsp?Lang=hu&amp;Taric=7225990095&amp;SimDate=20251001" TargetMode="External"/><Relationship Id="rId10" Type="http://schemas.openxmlformats.org/officeDocument/2006/relationships/hyperlink" Target="https://circabc.europa.eu/w/browse/415f5a35-394a-45d3-8262-ded9c755f5c7" TargetMode="External"/><Relationship Id="rId19" Type="http://schemas.openxmlformats.org/officeDocument/2006/relationships/hyperlink" Target="https://ec.europa.eu/taxation_customs/dds2/taric/goods_description.jsp?Lang=hu&amp;Taric=7212300080&amp;SimDate=20251001" TargetMode="External"/><Relationship Id="rId31" Type="http://schemas.openxmlformats.org/officeDocument/2006/relationships/hyperlink" Target="https://ec.europa.eu/taxation_customs/dds2/taric/goods_description.jsp?Lang=hu&amp;Taric=7226997019&amp;SimDate=202510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s://ec.europa.eu/taxation_customs/dds2/taric/goods_description.jsp?Lang=hu&amp;Taric=7210490080&amp;SimDate=20251001" TargetMode="External"/><Relationship Id="rId22" Type="http://schemas.openxmlformats.org/officeDocument/2006/relationships/hyperlink" Target="https://ec.europa.eu/taxation_customs/dds2/taric/goods_description.jsp?Lang=hu&amp;Taric=7212506180&amp;SimDate=20251001" TargetMode="External"/><Relationship Id="rId27" Type="http://schemas.openxmlformats.org/officeDocument/2006/relationships/hyperlink" Target="https://ec.europa.eu/taxation_customs/dds2/taric/goods_description.jsp?Lang=hu&amp;Taric=7225990025&amp;SimDate=20251001" TargetMode="External"/><Relationship Id="rId30" Type="http://schemas.openxmlformats.org/officeDocument/2006/relationships/hyperlink" Target="https://ec.europa.eu/taxation_customs/dds2/taric/goods_description.jsp?Lang=hu&amp;Taric=7226993090&amp;SimDate=20251001" TargetMode="External"/><Relationship Id="rId35" Type="http://schemas.openxmlformats.org/officeDocument/2006/relationships/theme" Target="theme/theme1.xml"/><Relationship Id="rId8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4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528</Words>
  <Characters>3647</Characters>
  <Application>Microsoft Office Word</Application>
  <DocSecurity>0</DocSecurity>
  <Lines>30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4167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2026-01-06T10:04:00Z</dcterms:created>
  <dcterms:modified xsi:type="dcterms:W3CDTF">2026-01-06T10:05:00Z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